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horzAnchor="margin" w:tblpY="570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656F01" w:rsidRPr="00656F01" w14:paraId="5DE1468D" w14:textId="77777777" w:rsidTr="00656F01">
        <w:tc>
          <w:tcPr>
            <w:tcW w:w="3116" w:type="dxa"/>
          </w:tcPr>
          <w:p w14:paraId="20038B08" w14:textId="04AFEEAD" w:rsidR="00656F01" w:rsidRPr="00296A5F" w:rsidRDefault="00656F01" w:rsidP="00656F01">
            <w:pPr>
              <w:rPr>
                <w:rFonts w:ascii="Times New Roman" w:hAnsi="Times New Roman" w:cs="Times New Roman"/>
                <w:b/>
                <w:bCs/>
                <w:lang w:val="sr-Cyrl-RS"/>
              </w:rPr>
            </w:pPr>
            <w:r w:rsidRPr="00296A5F">
              <w:rPr>
                <w:rFonts w:ascii="Times New Roman" w:hAnsi="Times New Roman" w:cs="Times New Roman"/>
                <w:b/>
                <w:bCs/>
                <w:lang w:val="sr-Cyrl-RS"/>
              </w:rPr>
              <w:t>НАСТАВНИ ПРЕДМЕТ</w:t>
            </w:r>
          </w:p>
        </w:tc>
        <w:tc>
          <w:tcPr>
            <w:tcW w:w="3117" w:type="dxa"/>
          </w:tcPr>
          <w:p w14:paraId="42F97F9B" w14:textId="0E0F87AB" w:rsidR="00656F01" w:rsidRPr="00296A5F" w:rsidRDefault="00656F01" w:rsidP="00656F01">
            <w:pPr>
              <w:rPr>
                <w:rFonts w:ascii="Times New Roman" w:hAnsi="Times New Roman" w:cs="Times New Roman"/>
                <w:b/>
                <w:bCs/>
                <w:lang w:val="sr-Cyrl-RS"/>
              </w:rPr>
            </w:pPr>
            <w:r w:rsidRPr="00296A5F">
              <w:rPr>
                <w:rFonts w:ascii="Times New Roman" w:hAnsi="Times New Roman" w:cs="Times New Roman"/>
                <w:b/>
                <w:bCs/>
                <w:lang w:val="sr-Cyrl-RS"/>
              </w:rPr>
              <w:t>АУТОР -И</w:t>
            </w:r>
          </w:p>
        </w:tc>
        <w:tc>
          <w:tcPr>
            <w:tcW w:w="3117" w:type="dxa"/>
          </w:tcPr>
          <w:p w14:paraId="78A14502" w14:textId="7E3569E4" w:rsidR="00656F01" w:rsidRPr="00296A5F" w:rsidRDefault="00656F01" w:rsidP="00656F01">
            <w:pPr>
              <w:rPr>
                <w:rFonts w:ascii="Times New Roman" w:hAnsi="Times New Roman" w:cs="Times New Roman"/>
                <w:b/>
                <w:bCs/>
                <w:lang w:val="sr-Cyrl-RS"/>
              </w:rPr>
            </w:pPr>
            <w:r w:rsidRPr="00296A5F">
              <w:rPr>
                <w:rFonts w:ascii="Times New Roman" w:hAnsi="Times New Roman" w:cs="Times New Roman"/>
                <w:b/>
                <w:bCs/>
                <w:lang w:val="sr-Cyrl-RS"/>
              </w:rPr>
              <w:t>НАЗИВ УЏБЕНИКА</w:t>
            </w:r>
          </w:p>
        </w:tc>
      </w:tr>
      <w:tr w:rsidR="00656F01" w:rsidRPr="00656F01" w14:paraId="66229514" w14:textId="77777777" w:rsidTr="00656F01">
        <w:tc>
          <w:tcPr>
            <w:tcW w:w="3116" w:type="dxa"/>
          </w:tcPr>
          <w:p w14:paraId="1A64D019" w14:textId="77777777" w:rsidR="00656F01" w:rsidRPr="00E7745E" w:rsidRDefault="00656F01" w:rsidP="00656F01">
            <w:pPr>
              <w:rPr>
                <w:rFonts w:ascii="Times New Roman" w:eastAsia="Times New Roman" w:hAnsi="Times New Roman" w:cs="Times New Roman"/>
                <w:color w:val="081735"/>
                <w:kern w:val="0"/>
                <w:lang w:val="sr-Latn-RS" w:eastAsia="sr-Latn-RS"/>
                <w14:ligatures w14:val="none"/>
              </w:rPr>
            </w:pPr>
            <w:r w:rsidRPr="00E7745E">
              <w:rPr>
                <w:rFonts w:ascii="Times New Roman" w:eastAsia="Times New Roman" w:hAnsi="Times New Roman" w:cs="Times New Roman"/>
                <w:color w:val="081735"/>
                <w:kern w:val="0"/>
                <w:lang w:val="sr-Latn-RS" w:eastAsia="sr-Latn-RS"/>
                <w14:ligatures w14:val="none"/>
              </w:rPr>
              <w:t>Српски језик и књижевност</w:t>
            </w:r>
          </w:p>
          <w:p w14:paraId="265C6D8F" w14:textId="710AF445" w:rsidR="00F52AFC" w:rsidRPr="00E7745E" w:rsidRDefault="00F52AFC" w:rsidP="00F52A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7" w:type="dxa"/>
          </w:tcPr>
          <w:p w14:paraId="42E3D4BA" w14:textId="6E15B205" w:rsidR="00656F01" w:rsidRPr="00E7745E" w:rsidRDefault="00656F01" w:rsidP="00656F01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eastAsia="Times New Roman" w:hAnsi="Times New Roman" w:cs="Times New Roman"/>
                <w:color w:val="081735"/>
                <w:kern w:val="0"/>
                <w:lang w:val="sr-Latn-RS" w:eastAsia="sr-Latn-RS"/>
                <w14:ligatures w14:val="none"/>
              </w:rPr>
              <w:t>Љиљана Николић Босиљка Милић</w:t>
            </w:r>
          </w:p>
        </w:tc>
        <w:tc>
          <w:tcPr>
            <w:tcW w:w="3117" w:type="dxa"/>
          </w:tcPr>
          <w:p w14:paraId="3964ABE0" w14:textId="3FE63C4D" w:rsidR="00656F01" w:rsidRPr="00E7745E" w:rsidRDefault="00656F01" w:rsidP="00656F01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Читанка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4.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разред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гимназија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и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средњих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школа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Завод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уџбенике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, 2016</w:t>
            </w:r>
          </w:p>
        </w:tc>
      </w:tr>
      <w:tr w:rsidR="00656F01" w:rsidRPr="00656F01" w14:paraId="339D431B" w14:textId="77777777" w:rsidTr="00836789">
        <w:tc>
          <w:tcPr>
            <w:tcW w:w="3116" w:type="dxa"/>
          </w:tcPr>
          <w:p w14:paraId="57BDFEE6" w14:textId="0FCA1EAF" w:rsidR="00656F01" w:rsidRPr="00E7745E" w:rsidRDefault="00656F01" w:rsidP="00656F01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Енглески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језик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(1.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страни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језик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)</w:t>
            </w:r>
          </w:p>
        </w:tc>
        <w:tc>
          <w:tcPr>
            <w:tcW w:w="3117" w:type="dxa"/>
            <w:vAlign w:val="center"/>
          </w:tcPr>
          <w:p w14:paraId="2EE8A734" w14:textId="47A702AA" w:rsidR="00656F01" w:rsidRPr="00E7745E" w:rsidRDefault="00656F01" w:rsidP="00656F01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eastAsia="Times New Roman" w:hAnsi="Times New Roman" w:cs="Times New Roman"/>
                <w:color w:val="081735"/>
                <w:kern w:val="0"/>
                <w:lang w:val="sr-Latn-RS" w:eastAsia="sr-Latn-RS"/>
                <w14:ligatures w14:val="none"/>
              </w:rPr>
              <w:t>Liz and John Soars</w:t>
            </w:r>
          </w:p>
        </w:tc>
        <w:tc>
          <w:tcPr>
            <w:tcW w:w="3117" w:type="dxa"/>
          </w:tcPr>
          <w:p w14:paraId="2E635414" w14:textId="5E73B617" w:rsidR="00656F01" w:rsidRPr="00E7745E" w:rsidRDefault="00656F01" w:rsidP="00656F01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New Headway Intermediate Fourth Edition, Oxford University Press, 2019</w:t>
            </w:r>
          </w:p>
        </w:tc>
      </w:tr>
      <w:tr w:rsidR="00F52AFC" w:rsidRPr="00656F01" w14:paraId="511F41B3" w14:textId="77777777" w:rsidTr="00724AEF">
        <w:tc>
          <w:tcPr>
            <w:tcW w:w="3116" w:type="dxa"/>
          </w:tcPr>
          <w:p w14:paraId="3324335C" w14:textId="3B0B3465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Математика</w:t>
            </w:r>
            <w:proofErr w:type="spellEnd"/>
          </w:p>
        </w:tc>
        <w:tc>
          <w:tcPr>
            <w:tcW w:w="3117" w:type="dxa"/>
          </w:tcPr>
          <w:p w14:paraId="0ED30E04" w14:textId="00F2FD18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eastAsia="Times New Roman" w:hAnsi="Times New Roman" w:cs="Times New Roman"/>
                <w:color w:val="081735"/>
                <w:kern w:val="0"/>
                <w:lang w:val="sr-Latn-RS" w:eastAsia="sr-Latn-RS"/>
                <w14:ligatures w14:val="none"/>
              </w:rPr>
              <w:t>Милорад Јоковић</w:t>
            </w:r>
            <w:r w:rsidRPr="00E7745E">
              <w:rPr>
                <w:rFonts w:ascii="Times New Roman" w:eastAsia="Times New Roman" w:hAnsi="Times New Roman" w:cs="Times New Roman"/>
                <w:color w:val="081735"/>
                <w:kern w:val="0"/>
                <w:lang w:val="sr-Latn-RS" w:eastAsia="sr-Latn-RS"/>
                <w14:ligatures w14:val="none"/>
              </w:rPr>
              <w:br/>
              <w:t>Иванка Томић</w:t>
            </w:r>
          </w:p>
        </w:tc>
        <w:tc>
          <w:tcPr>
            <w:tcW w:w="3117" w:type="dxa"/>
            <w:vAlign w:val="center"/>
          </w:tcPr>
          <w:p w14:paraId="51CD6EC4" w14:textId="71244271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eastAsia="Times New Roman" w:hAnsi="Times New Roman" w:cs="Times New Roman"/>
                <w:color w:val="081735"/>
                <w:kern w:val="0"/>
                <w:lang w:val="sr-Latn-RS" w:eastAsia="sr-Latn-RS"/>
                <w14:ligatures w14:val="none"/>
              </w:rPr>
              <w:t>Математика 3 и 4, Круг, 2008</w:t>
            </w:r>
          </w:p>
        </w:tc>
      </w:tr>
      <w:tr w:rsidR="00F52AFC" w:rsidRPr="00656F01" w14:paraId="48089E8F" w14:textId="77777777" w:rsidTr="00656F01">
        <w:tc>
          <w:tcPr>
            <w:tcW w:w="3116" w:type="dxa"/>
          </w:tcPr>
          <w:p w14:paraId="37284A77" w14:textId="3BF1E5F0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Социологија са правима грађана</w:t>
            </w:r>
          </w:p>
        </w:tc>
        <w:tc>
          <w:tcPr>
            <w:tcW w:w="3117" w:type="dxa"/>
          </w:tcPr>
          <w:p w14:paraId="1FBD9A4A" w14:textId="0C1CF859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Владимир Вулетић</w:t>
            </w:r>
          </w:p>
        </w:tc>
        <w:tc>
          <w:tcPr>
            <w:tcW w:w="3117" w:type="dxa"/>
          </w:tcPr>
          <w:p w14:paraId="47D4C14E" w14:textId="5BBC2FBC" w:rsidR="00F52AFC" w:rsidRPr="00E7745E" w:rsidRDefault="00F52AFC" w:rsidP="00F52AFC">
            <w:pPr>
              <w:rPr>
                <w:rFonts w:ascii="Times New Roman" w:hAnsi="Times New Roman" w:cs="Times New Roman"/>
                <w:lang w:val="sr-Latn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Социологија за 4. разред средње школе, Klett</w:t>
            </w:r>
          </w:p>
        </w:tc>
      </w:tr>
      <w:tr w:rsidR="00F52AFC" w:rsidRPr="00656F01" w14:paraId="24872601" w14:textId="77777777" w:rsidTr="00423302">
        <w:trPr>
          <w:trHeight w:val="585"/>
        </w:trPr>
        <w:tc>
          <w:tcPr>
            <w:tcW w:w="3116" w:type="dxa"/>
          </w:tcPr>
          <w:p w14:paraId="0DB7A9E5" w14:textId="490C8E0E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Филозофија</w:t>
            </w:r>
          </w:p>
        </w:tc>
        <w:tc>
          <w:tcPr>
            <w:tcW w:w="3117" w:type="dxa"/>
          </w:tcPr>
          <w:p w14:paraId="59FD76C7" w14:textId="32C2F04F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Миланка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Радић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Тадић</w:t>
            </w:r>
            <w:proofErr w:type="spellEnd"/>
          </w:p>
        </w:tc>
        <w:tc>
          <w:tcPr>
            <w:tcW w:w="3117" w:type="dxa"/>
          </w:tcPr>
          <w:p w14:paraId="6BC2A029" w14:textId="2914AB9E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Филозофија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Нови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Логос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, 2014</w:t>
            </w:r>
          </w:p>
        </w:tc>
      </w:tr>
      <w:tr w:rsidR="00F52AFC" w:rsidRPr="00656F01" w14:paraId="287964B8" w14:textId="77777777" w:rsidTr="00656F01">
        <w:tc>
          <w:tcPr>
            <w:tcW w:w="3116" w:type="dxa"/>
          </w:tcPr>
          <w:p w14:paraId="6FC9B76C" w14:textId="1D7EA4EE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Правни поступци</w:t>
            </w:r>
          </w:p>
        </w:tc>
        <w:tc>
          <w:tcPr>
            <w:tcW w:w="3117" w:type="dxa"/>
          </w:tcPr>
          <w:p w14:paraId="288E99E1" w14:textId="6728722D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Нема уџбеника</w:t>
            </w:r>
          </w:p>
        </w:tc>
        <w:tc>
          <w:tcPr>
            <w:tcW w:w="3117" w:type="dxa"/>
          </w:tcPr>
          <w:p w14:paraId="01B21918" w14:textId="151608E6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Наставник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сам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припрема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материјал</w:t>
            </w:r>
            <w:proofErr w:type="spellEnd"/>
          </w:p>
        </w:tc>
      </w:tr>
      <w:tr w:rsidR="00F52AFC" w:rsidRPr="00656F01" w14:paraId="66C04D71" w14:textId="77777777" w:rsidTr="00656F01">
        <w:tc>
          <w:tcPr>
            <w:tcW w:w="3116" w:type="dxa"/>
          </w:tcPr>
          <w:p w14:paraId="5419A6C2" w14:textId="7A7C5BEF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Радно право</w:t>
            </w:r>
          </w:p>
        </w:tc>
        <w:tc>
          <w:tcPr>
            <w:tcW w:w="3117" w:type="dxa"/>
          </w:tcPr>
          <w:p w14:paraId="771F4EFE" w14:textId="50016D90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Нема уџбеника</w:t>
            </w:r>
          </w:p>
        </w:tc>
        <w:tc>
          <w:tcPr>
            <w:tcW w:w="3117" w:type="dxa"/>
          </w:tcPr>
          <w:p w14:paraId="07266368" w14:textId="259BDF2B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  <w:lang w:val="sr-Cyrl-RS"/>
              </w:rPr>
              <w:t>Наставник сам припрема материјал - користим</w:t>
            </w:r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Закон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о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здравственој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заштити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("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Сл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гласник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РС",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бр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. 25/2019),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Закон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о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здравственом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осигурању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("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Сл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гласник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РС",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бр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. 25/2019)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Закон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о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пензијском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и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инвалидском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осигурању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("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Сл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гласник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РС",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бр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. 34/2003),</w:t>
            </w:r>
          </w:p>
        </w:tc>
      </w:tr>
      <w:tr w:rsidR="00F52AFC" w:rsidRPr="00656F01" w14:paraId="44FA4378" w14:textId="77777777" w:rsidTr="00656F01">
        <w:tc>
          <w:tcPr>
            <w:tcW w:w="3116" w:type="dxa"/>
          </w:tcPr>
          <w:p w14:paraId="7A67DEE2" w14:textId="2534515D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Послови правног промета</w:t>
            </w:r>
          </w:p>
        </w:tc>
        <w:tc>
          <w:tcPr>
            <w:tcW w:w="3117" w:type="dxa"/>
          </w:tcPr>
          <w:p w14:paraId="7DDE8773" w14:textId="012ED7A7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Оливер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Б.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Антић</w:t>
            </w:r>
            <w:proofErr w:type="spellEnd"/>
          </w:p>
        </w:tc>
        <w:tc>
          <w:tcPr>
            <w:tcW w:w="3117" w:type="dxa"/>
          </w:tcPr>
          <w:p w14:paraId="5CFF30A6" w14:textId="61B56E3D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Послови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правног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промета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Завод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уџбенике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, 2019</w:t>
            </w:r>
          </w:p>
        </w:tc>
      </w:tr>
      <w:tr w:rsidR="00F52AFC" w:rsidRPr="00656F01" w14:paraId="2701F4C7" w14:textId="77777777" w:rsidTr="00656F01">
        <w:tc>
          <w:tcPr>
            <w:tcW w:w="3116" w:type="dxa"/>
          </w:tcPr>
          <w:p w14:paraId="4FFB3367" w14:textId="49E763A4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Кореспонденција и правни послови</w:t>
            </w:r>
          </w:p>
        </w:tc>
        <w:tc>
          <w:tcPr>
            <w:tcW w:w="3117" w:type="dxa"/>
          </w:tcPr>
          <w:p w14:paraId="72EFC3F7" w14:textId="4BC883E2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Нема уџбеника</w:t>
            </w:r>
          </w:p>
        </w:tc>
        <w:tc>
          <w:tcPr>
            <w:tcW w:w="3117" w:type="dxa"/>
          </w:tcPr>
          <w:p w14:paraId="733DDADB" w14:textId="766E0310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Наставник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сам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припрема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материјал</w:t>
            </w:r>
            <w:proofErr w:type="spellEnd"/>
          </w:p>
        </w:tc>
      </w:tr>
      <w:tr w:rsidR="00F52AFC" w:rsidRPr="00656F01" w14:paraId="4000E44D" w14:textId="77777777" w:rsidTr="00656F01">
        <w:tc>
          <w:tcPr>
            <w:tcW w:w="3116" w:type="dxa"/>
          </w:tcPr>
          <w:p w14:paraId="11183B74" w14:textId="21F4B03D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Реторика и беседништво</w:t>
            </w:r>
          </w:p>
        </w:tc>
        <w:tc>
          <w:tcPr>
            <w:tcW w:w="3117" w:type="dxa"/>
          </w:tcPr>
          <w:p w14:paraId="69AD9DB7" w14:textId="49ABE2C1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Сима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Аврамов</w:t>
            </w:r>
            <w:proofErr w:type="spellEnd"/>
          </w:p>
        </w:tc>
        <w:tc>
          <w:tcPr>
            <w:tcW w:w="3117" w:type="dxa"/>
          </w:tcPr>
          <w:p w14:paraId="448867BF" w14:textId="74A5D866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Основи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реторике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и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беседништва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Завод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уџбенике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, 2007</w:t>
            </w:r>
          </w:p>
        </w:tc>
      </w:tr>
      <w:tr w:rsidR="00F52AFC" w:rsidRPr="00656F01" w14:paraId="57C88F29" w14:textId="77777777" w:rsidTr="00656F01">
        <w:tc>
          <w:tcPr>
            <w:tcW w:w="3116" w:type="dxa"/>
          </w:tcPr>
          <w:p w14:paraId="7D43369C" w14:textId="7A397E04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Предузетништво</w:t>
            </w:r>
          </w:p>
        </w:tc>
        <w:tc>
          <w:tcPr>
            <w:tcW w:w="3117" w:type="dxa"/>
          </w:tcPr>
          <w:p w14:paraId="1692FA4E" w14:textId="3FD92047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Звонко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Сајферт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</w:rPr>
              <w:br/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Дејан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Ђорђевић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</w:rPr>
              <w:br/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Драган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Ћоћкало</w:t>
            </w:r>
            <w:proofErr w:type="spellEnd"/>
          </w:p>
        </w:tc>
        <w:tc>
          <w:tcPr>
            <w:tcW w:w="3117" w:type="dxa"/>
          </w:tcPr>
          <w:p w14:paraId="1F995116" w14:textId="3C6D731E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Предузетништво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3.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разред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трогодишњих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и 4.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разред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четворогодишњих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средњих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стручних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школа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Завод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за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уџбенике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Београд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, 2015</w:t>
            </w:r>
          </w:p>
        </w:tc>
      </w:tr>
      <w:tr w:rsidR="00F52AFC" w:rsidRPr="00656F01" w14:paraId="767EA895" w14:textId="77777777" w:rsidTr="00656F01">
        <w:tc>
          <w:tcPr>
            <w:tcW w:w="3116" w:type="dxa"/>
          </w:tcPr>
          <w:p w14:paraId="4428ED63" w14:textId="0CB51982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Право интелектуалне својине</w:t>
            </w:r>
          </w:p>
        </w:tc>
        <w:tc>
          <w:tcPr>
            <w:tcW w:w="3117" w:type="dxa"/>
          </w:tcPr>
          <w:p w14:paraId="7127D278" w14:textId="589C3D7B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Нема уџбеника</w:t>
            </w:r>
          </w:p>
        </w:tc>
        <w:tc>
          <w:tcPr>
            <w:tcW w:w="3117" w:type="dxa"/>
          </w:tcPr>
          <w:p w14:paraId="1FC227D4" w14:textId="15714F35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Наставник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сам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припрема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материјал</w:t>
            </w:r>
            <w:proofErr w:type="spellEnd"/>
          </w:p>
        </w:tc>
      </w:tr>
      <w:tr w:rsidR="00F52AFC" w:rsidRPr="00656F01" w14:paraId="6F88634E" w14:textId="77777777" w:rsidTr="00656F01">
        <w:tc>
          <w:tcPr>
            <w:tcW w:w="3116" w:type="dxa"/>
          </w:tcPr>
          <w:p w14:paraId="741661A6" w14:textId="39E54A62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Верска настава</w:t>
            </w:r>
          </w:p>
        </w:tc>
        <w:tc>
          <w:tcPr>
            <w:tcW w:w="3117" w:type="dxa"/>
          </w:tcPr>
          <w:p w14:paraId="19AD1185" w14:textId="11D291C3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Нема уџбеника</w:t>
            </w:r>
          </w:p>
        </w:tc>
        <w:tc>
          <w:tcPr>
            <w:tcW w:w="3117" w:type="dxa"/>
          </w:tcPr>
          <w:p w14:paraId="1F85EAAB" w14:textId="36F86B96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Наставник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сам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припрема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материјал</w:t>
            </w:r>
            <w:proofErr w:type="spellEnd"/>
          </w:p>
        </w:tc>
      </w:tr>
      <w:tr w:rsidR="00F52AFC" w:rsidRPr="00656F01" w14:paraId="0BF31E07" w14:textId="77777777" w:rsidTr="00656F01">
        <w:tc>
          <w:tcPr>
            <w:tcW w:w="3116" w:type="dxa"/>
          </w:tcPr>
          <w:p w14:paraId="5E56A896" w14:textId="326F78D1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Грађанско васпитање</w:t>
            </w:r>
          </w:p>
        </w:tc>
        <w:tc>
          <w:tcPr>
            <w:tcW w:w="3117" w:type="dxa"/>
          </w:tcPr>
          <w:p w14:paraId="3D8E6912" w14:textId="562EB32A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Нема уџбеника</w:t>
            </w:r>
          </w:p>
        </w:tc>
        <w:tc>
          <w:tcPr>
            <w:tcW w:w="3117" w:type="dxa"/>
          </w:tcPr>
          <w:p w14:paraId="1B61A491" w14:textId="73443055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Наставник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сам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припрема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материјал</w:t>
            </w:r>
            <w:proofErr w:type="spellEnd"/>
          </w:p>
        </w:tc>
      </w:tr>
      <w:tr w:rsidR="00F52AFC" w:rsidRPr="00656F01" w14:paraId="49AFB6CE" w14:textId="77777777" w:rsidTr="00656F01">
        <w:tc>
          <w:tcPr>
            <w:tcW w:w="3116" w:type="dxa"/>
          </w:tcPr>
          <w:p w14:paraId="08D3B3BC" w14:textId="3E9D4A49" w:rsidR="00F52AFC" w:rsidRPr="00E7745E" w:rsidRDefault="00F52AFC" w:rsidP="00F52AFC">
            <w:pPr>
              <w:rPr>
                <w:rFonts w:ascii="Times New Roman" w:hAnsi="Times New Roman" w:cs="Times New Roman"/>
                <w:lang w:val="sr-Cyrl-RS"/>
              </w:rPr>
            </w:pPr>
            <w:r w:rsidRPr="00E7745E">
              <w:rPr>
                <w:rFonts w:ascii="Times New Roman" w:hAnsi="Times New Roman" w:cs="Times New Roman"/>
                <w:lang w:val="sr-Cyrl-RS"/>
              </w:rPr>
              <w:t>Изабрана поглавља математике</w:t>
            </w:r>
          </w:p>
        </w:tc>
        <w:tc>
          <w:tcPr>
            <w:tcW w:w="3117" w:type="dxa"/>
          </w:tcPr>
          <w:p w14:paraId="3CA2E7D2" w14:textId="1A21C11F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Милорад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Јоковић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Иванка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Томић</w:t>
            </w:r>
            <w:proofErr w:type="spellEnd"/>
          </w:p>
        </w:tc>
        <w:tc>
          <w:tcPr>
            <w:tcW w:w="3117" w:type="dxa"/>
          </w:tcPr>
          <w:p w14:paraId="50A449CA" w14:textId="4A4F1567" w:rsidR="00F52AFC" w:rsidRPr="00E7745E" w:rsidRDefault="00F52AFC" w:rsidP="00F52AFC">
            <w:pPr>
              <w:rPr>
                <w:rFonts w:ascii="Times New Roman" w:hAnsi="Times New Roman" w:cs="Times New Roman"/>
              </w:rPr>
            </w:pPr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  <w:lang w:val="sr-Cyrl-RS"/>
              </w:rPr>
              <w:t>М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атематика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34,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математика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 xml:space="preserve"> 12, </w:t>
            </w:r>
            <w:proofErr w:type="spellStart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Круг</w:t>
            </w:r>
            <w:proofErr w:type="spellEnd"/>
            <w:r w:rsidRPr="00E7745E">
              <w:rPr>
                <w:rFonts w:ascii="Times New Roman" w:hAnsi="Times New Roman" w:cs="Times New Roman"/>
                <w:color w:val="081735"/>
                <w:shd w:val="clear" w:color="auto" w:fill="F8F9FA"/>
              </w:rPr>
              <w:t>, 2008</w:t>
            </w:r>
          </w:p>
        </w:tc>
      </w:tr>
    </w:tbl>
    <w:p w14:paraId="09877699" w14:textId="232224F6" w:rsidR="00032AF9" w:rsidRPr="00E7745E" w:rsidRDefault="00656F01">
      <w:p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Списак уџбеника за  одељење  4-3 </w:t>
      </w:r>
    </w:p>
    <w:sectPr w:rsidR="00032AF9" w:rsidRPr="00E7745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F01"/>
    <w:rsid w:val="00032AF9"/>
    <w:rsid w:val="001868F9"/>
    <w:rsid w:val="00296A5F"/>
    <w:rsid w:val="00423302"/>
    <w:rsid w:val="005D6805"/>
    <w:rsid w:val="00614356"/>
    <w:rsid w:val="00656F01"/>
    <w:rsid w:val="00DD2A83"/>
    <w:rsid w:val="00E7745E"/>
    <w:rsid w:val="00F52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9EE55"/>
  <w15:chartTrackingRefBased/>
  <w15:docId w15:val="{467C1560-65A7-4040-9F14-E1BE03ABD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56F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Darko Kubat</dc:creator>
  <cp:keywords/>
  <dc:description/>
  <cp:lastModifiedBy>Darko Kubat</cp:lastModifiedBy>
  <cp:revision>4</cp:revision>
  <dcterms:created xsi:type="dcterms:W3CDTF">2024-09-01T18:16:00Z</dcterms:created>
  <dcterms:modified xsi:type="dcterms:W3CDTF">2024-09-01T18:20:00Z</dcterms:modified>
</cp:coreProperties>
</file>